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Pr="0038282D" w:rsidRDefault="004A6AF9" w:rsidP="004A6AF9">
      <w:pPr>
        <w:jc w:val="both"/>
      </w:pPr>
      <w:bookmarkStart w:id="0" w:name="_GoBack"/>
    </w:p>
    <w:p w:rsidR="00BC7232" w:rsidRPr="00154D5B" w:rsidRDefault="0065361A" w:rsidP="00BC7232">
      <w:pPr>
        <w:spacing w:line="360" w:lineRule="auto"/>
        <w:ind w:firstLine="426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0B7F5D" wp14:editId="2321C66A">
                <wp:simplePos x="0" y="0"/>
                <wp:positionH relativeFrom="column">
                  <wp:posOffset>-2217420</wp:posOffset>
                </wp:positionH>
                <wp:positionV relativeFrom="paragraph">
                  <wp:posOffset>145415</wp:posOffset>
                </wp:positionV>
                <wp:extent cx="588645" cy="962025"/>
                <wp:effectExtent l="0" t="0" r="20955" b="28575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C03315" id="Прямоугольник 2" o:spid="_x0000_s1026" style="position:absolute;margin-left:-174.6pt;margin-top:11.45pt;width:46.3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V2QwIAAEwEAAAOAAAAZHJzL2Uyb0RvYy54bWysVM2O0zAQviPxDpbvNGlpSzdqulp1KUJa&#10;YKWFB3Adp7FwbDN2my4nJK5IPAIPwQXxs8+QvhFjp1vKjzggcrA8nvE333wzzvR0WyuyEeCk0Tnt&#10;91JKhOamkHqV0xfPF/cmlDjPdMGU0SKn18LR09ndO9PGZmJgKqMKAQRBtMsam9PKe5slieOVqJnr&#10;GSs0OksDNfNowiopgDWIXqtkkKbjpDFQWDBcOIen552TziJ+WQrun5WlE56onCI3H1eI6zKsyWzK&#10;shUwW0m+p8H+gUXNpMakB6hz5hlZg/wNqpYcjDOl73FTJ6YsJRexBqymn/5SzVXFrIi1oDjOHmRy&#10;/w+WP91cApFFTu9TolmNLWo/7N7s3rdf25vd2/Zje9N+2b1rv7Wf2s9kEPRqrMvw2pW9hFCxsxeG&#10;v3REm3nF9EqcAZimEqxAlv0Qn/x0IRgOr5Jl88QUmI6tvYnSbUuoAyCKQraxQ9eHDomtJxwPR5PJ&#10;eDiihKPrZDxIB6OYgWW3ly04/0iYmoRNTgEHIIKzzYXzgQzLbkMieaNksZBKRQNWy7kCsmE4LIv4&#10;7dHdcZjSpMHsI8z9d4g0fn+CqKXHqVeyzunkEMSyoNpDXcSZ9Eyqbo+Uld7LGJTrOrA0xTWqCKYb&#10;aXyCuKkMvKakwXHOqXu1ZiAoUY81duKkPxyG+Y/GcPRggAYce5bHHqY5QuXUU9Jt5757M2sLclVh&#10;pn6sXZsz7F4po7Khsx2rPVkc2Sj4/nmFN3Fsx6gfP4HZdwAAAP//AwBQSwMEFAAGAAgAAAAhANKy&#10;9SzhAAAADAEAAA8AAABkcnMvZG93bnJldi54bWxMj8FOwzAQRO9I/IO1SNxSBzctJI1TIVCROLbp&#10;hdsmdpNAbEex0wa+nuVUjqt5mnmbb2fTs7MefeeshIdFDEzb2qnONhKO5S56AuYDWoW9s1rCt/aw&#10;LW5vcsyUu9i9Ph9Cw6jE+gwltCEMGee+brVBv3CDtpSd3Ggw0Dk2XI14oXLTcxHHa26ws7TQ4qBf&#10;Wl1/HSYjoerEEX/25Vts0t0yvM/l5/TxKuX93fy8ARb0HK4w/OmTOhTkVLnJKs96CdEySQWxEoRI&#10;gRERidV6Bawi9jFJgBc5//9E8QsAAP//AwBQSwECLQAUAAYACAAAACEAtoM4kv4AAADhAQAAEwAA&#10;AAAAAAAAAAAAAAAAAAAAW0NvbnRlbnRfVHlwZXNdLnhtbFBLAQItABQABgAIAAAAIQA4/SH/1gAA&#10;AJQBAAALAAAAAAAAAAAAAAAAAC8BAABfcmVscy8ucmVsc1BLAQItABQABgAIAAAAIQCad8V2QwIA&#10;AEwEAAAOAAAAAAAAAAAAAAAAAC4CAABkcnMvZTJvRG9jLnhtbFBLAQItABQABgAIAAAAIQDSsvUs&#10;4QAAAAwBAAAPAAAAAAAAAAAAAAAAAJ0EAABkcnMvZG93bnJldi54bWxQSwUGAAAAAAQABADzAAAA&#10;qwUAAAAA&#10;"/>
            </w:pict>
          </mc:Fallback>
        </mc:AlternateContent>
      </w:r>
      <w:r>
        <w:rPr>
          <w:noProof/>
        </w:rPr>
        <w:drawing>
          <wp:inline distT="0" distB="0" distL="0" distR="0" wp14:anchorId="61C589C0" wp14:editId="72428242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AF9" w:rsidRDefault="004A6AF9" w:rsidP="004A6AF9">
      <w:pPr>
        <w:jc w:val="both"/>
        <w:rPr>
          <w:lang w:val="en-US"/>
        </w:rPr>
      </w:pPr>
    </w:p>
    <w:p w:rsidR="004A6AF9" w:rsidRPr="0038282D" w:rsidRDefault="00A2117A" w:rsidP="004A6AF9">
      <w:pPr>
        <w:jc w:val="center"/>
        <w:rPr>
          <w:b/>
          <w:bCs/>
        </w:rPr>
      </w:pPr>
      <w:r>
        <w:rPr>
          <w:b/>
          <w:bCs/>
        </w:rPr>
        <w:t xml:space="preserve">Заявление о присвоении категории по уровню допустимого риска </w:t>
      </w:r>
    </w:p>
    <w:p w:rsidR="004A6AF9" w:rsidRDefault="004A6AF9" w:rsidP="004A6AF9">
      <w:pPr>
        <w:jc w:val="center"/>
        <w:rPr>
          <w:b/>
          <w:bCs/>
          <w:sz w:val="18"/>
          <w:szCs w:val="18"/>
        </w:rPr>
      </w:pPr>
    </w:p>
    <w:p w:rsidR="004A6AF9" w:rsidRPr="009A2EB8" w:rsidRDefault="004A6AF9" w:rsidP="004A6AF9">
      <w:pPr>
        <w:jc w:val="center"/>
        <w:rPr>
          <w:b/>
          <w:bCs/>
          <w:sz w:val="22"/>
          <w:szCs w:val="22"/>
        </w:rPr>
      </w:pPr>
    </w:p>
    <w:p w:rsidR="004A6AF9" w:rsidRPr="009A2EB8" w:rsidRDefault="004A6AF9" w:rsidP="004A6AF9">
      <w:pPr>
        <w:jc w:val="both"/>
        <w:rPr>
          <w:sz w:val="22"/>
          <w:szCs w:val="22"/>
        </w:rPr>
      </w:pPr>
    </w:p>
    <w:p w:rsidR="00A2117A" w:rsidRPr="009A2EB8" w:rsidRDefault="00A2117A" w:rsidP="00A2117A">
      <w:pPr>
        <w:rPr>
          <w:sz w:val="22"/>
          <w:szCs w:val="22"/>
          <w:u w:val="single"/>
        </w:rPr>
      </w:pPr>
      <w:r w:rsidRPr="009A2EB8">
        <w:rPr>
          <w:b/>
          <w:bCs/>
          <w:sz w:val="22"/>
          <w:szCs w:val="22"/>
        </w:rPr>
        <w:t>КЛИЕНТ:</w:t>
      </w:r>
      <w:r w:rsidRPr="009A2EB8">
        <w:rPr>
          <w:sz w:val="22"/>
          <w:szCs w:val="22"/>
        </w:rPr>
        <w:t xml:space="preserve"> ___________________________________________________________________________</w:t>
      </w:r>
    </w:p>
    <w:p w:rsidR="00A2117A" w:rsidRPr="009A2EB8" w:rsidRDefault="00A2117A" w:rsidP="00A2117A">
      <w:pPr>
        <w:ind w:left="2829"/>
        <w:rPr>
          <w:sz w:val="22"/>
          <w:szCs w:val="22"/>
        </w:rPr>
      </w:pPr>
      <w:r w:rsidRPr="009A2EB8">
        <w:rPr>
          <w:sz w:val="22"/>
          <w:szCs w:val="22"/>
        </w:rPr>
        <w:t>(наименование организации или ФИО полностью)</w:t>
      </w:r>
    </w:p>
    <w:p w:rsidR="00A2117A" w:rsidRPr="009A2EB8" w:rsidRDefault="00A2117A" w:rsidP="00A2117A">
      <w:pPr>
        <w:ind w:left="2829"/>
        <w:rPr>
          <w:sz w:val="22"/>
          <w:szCs w:val="22"/>
        </w:rPr>
      </w:pPr>
    </w:p>
    <w:p w:rsidR="00A2117A" w:rsidRPr="009A2EB8" w:rsidRDefault="00A2117A" w:rsidP="00A2117A">
      <w:pPr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Pr="009A2EB8">
        <w:rPr>
          <w:sz w:val="22"/>
          <w:szCs w:val="22"/>
        </w:rPr>
        <w:t xml:space="preserve"> Соглашение о брокерском обслуживании              </w:t>
      </w:r>
    </w:p>
    <w:p w:rsidR="00A2117A" w:rsidRPr="009A2EB8" w:rsidRDefault="00A2117A" w:rsidP="00A2117A">
      <w:pPr>
        <w:rPr>
          <w:sz w:val="22"/>
          <w:szCs w:val="22"/>
        </w:rPr>
      </w:pPr>
      <w:r w:rsidRPr="009A2EB8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Pr="009A2EB8">
        <w:rPr>
          <w:sz w:val="22"/>
          <w:szCs w:val="22"/>
        </w:rPr>
        <w:t xml:space="preserve"> Соглашение на ведение индивидуального инвестиционного счета</w:t>
      </w:r>
    </w:p>
    <w:p w:rsidR="00A2117A" w:rsidRPr="009A2EB8" w:rsidRDefault="00A2117A" w:rsidP="00A2117A">
      <w:pPr>
        <w:spacing w:before="120" w:after="120"/>
        <w:ind w:left="34" w:right="137"/>
        <w:rPr>
          <w:bCs/>
          <w:sz w:val="22"/>
          <w:szCs w:val="22"/>
        </w:rPr>
      </w:pPr>
      <w:r w:rsidRPr="009A2EB8">
        <w:rPr>
          <w:bCs/>
          <w:sz w:val="22"/>
          <w:szCs w:val="22"/>
        </w:rPr>
        <w:t xml:space="preserve">№ _________________________ от </w:t>
      </w:r>
      <w:r w:rsidRPr="009A2EB8">
        <w:rPr>
          <w:bCs/>
          <w:sz w:val="22"/>
          <w:szCs w:val="22"/>
        </w:rPr>
        <w:fldChar w:fldCharType="begin"/>
      </w:r>
      <w:r w:rsidRPr="009A2EB8">
        <w:rPr>
          <w:bCs/>
          <w:sz w:val="22"/>
          <w:szCs w:val="22"/>
        </w:rPr>
        <w:instrText xml:space="preserve"> DOCVARIABLE "ДатаДоговора" \* MERGEFORMAT </w:instrText>
      </w:r>
      <w:r w:rsidRPr="009A2EB8">
        <w:rPr>
          <w:bCs/>
          <w:sz w:val="22"/>
          <w:szCs w:val="22"/>
        </w:rPr>
        <w:fldChar w:fldCharType="separate"/>
      </w:r>
      <w:r w:rsidRPr="009A2EB8">
        <w:rPr>
          <w:bCs/>
          <w:sz w:val="22"/>
          <w:szCs w:val="22"/>
        </w:rPr>
        <w:t>"____" ________________ 20___ года</w:t>
      </w:r>
      <w:r w:rsidRPr="009A2EB8">
        <w:rPr>
          <w:bCs/>
          <w:sz w:val="22"/>
          <w:szCs w:val="22"/>
        </w:rPr>
        <w:fldChar w:fldCharType="end"/>
      </w:r>
      <w:r w:rsidRPr="009A2EB8">
        <w:rPr>
          <w:bCs/>
          <w:sz w:val="22"/>
          <w:szCs w:val="22"/>
        </w:rPr>
        <w:t xml:space="preserve"> (далее – Соглашение)</w:t>
      </w:r>
    </w:p>
    <w:p w:rsidR="004A6AF9" w:rsidRPr="009A2EB8" w:rsidRDefault="004A6AF9" w:rsidP="009A2EB8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t>Прошу</w:t>
      </w:r>
      <w:r w:rsidR="00A2117A" w:rsidRPr="009A2EB8">
        <w:rPr>
          <w:sz w:val="22"/>
          <w:szCs w:val="22"/>
        </w:rPr>
        <w:t xml:space="preserve"> включить в категорию</w:t>
      </w:r>
      <w:r w:rsidR="00061A27" w:rsidRPr="009A2EB8">
        <w:rPr>
          <w:sz w:val="22"/>
          <w:szCs w:val="22"/>
        </w:rPr>
        <w:t>:</w:t>
      </w:r>
      <w:r w:rsidRPr="009A2EB8">
        <w:rPr>
          <w:sz w:val="22"/>
          <w:szCs w:val="22"/>
        </w:rPr>
        <w:t xml:space="preserve"> </w:t>
      </w:r>
    </w:p>
    <w:p w:rsidR="00A2117A" w:rsidRPr="009A2EB8" w:rsidRDefault="00A2117A" w:rsidP="009A2EB8">
      <w:pPr>
        <w:jc w:val="both"/>
        <w:rPr>
          <w:sz w:val="22"/>
          <w:szCs w:val="22"/>
        </w:rPr>
      </w:pPr>
    </w:p>
    <w:p w:rsidR="000469BC" w:rsidRPr="009A2EB8" w:rsidRDefault="00802455" w:rsidP="009A2EB8">
      <w:pPr>
        <w:jc w:val="both"/>
        <w:rPr>
          <w:sz w:val="22"/>
          <w:szCs w:val="22"/>
        </w:rPr>
      </w:pPr>
      <w:r w:rsidRPr="000769E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061A27" w:rsidRPr="009A2EB8">
        <w:rPr>
          <w:sz w:val="22"/>
          <w:szCs w:val="22"/>
        </w:rPr>
        <w:t>Клиентов со стандартным уровнем риска в соответствии с пунктом 4.2 Регламента брокерского обслуживания  ООО «БК РЕГИОН»;</w:t>
      </w:r>
      <w:r w:rsidR="004A6AF9" w:rsidRPr="009A2EB8">
        <w:rPr>
          <w:sz w:val="22"/>
          <w:szCs w:val="22"/>
        </w:rPr>
        <w:t xml:space="preserve">     </w:t>
      </w:r>
    </w:p>
    <w:p w:rsidR="004A6AF9" w:rsidRPr="009A2EB8" w:rsidRDefault="00802455" w:rsidP="009A2EB8">
      <w:pPr>
        <w:jc w:val="both"/>
        <w:rPr>
          <w:sz w:val="22"/>
          <w:szCs w:val="22"/>
        </w:rPr>
      </w:pPr>
      <w:r w:rsidRPr="000769E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4A6AF9" w:rsidRPr="009A2EB8">
        <w:rPr>
          <w:sz w:val="22"/>
          <w:szCs w:val="22"/>
        </w:rPr>
        <w:t>Клиентов с повышенным уровнем риска в соответствии с пунктом 4.2 Регламента брокерского обслуживания  ООО «БК РЕГИОН»;</w:t>
      </w:r>
    </w:p>
    <w:p w:rsidR="004A6AF9" w:rsidRPr="009A2EB8" w:rsidRDefault="00802455" w:rsidP="009A2EB8">
      <w:pPr>
        <w:jc w:val="both"/>
        <w:rPr>
          <w:sz w:val="22"/>
          <w:szCs w:val="22"/>
        </w:rPr>
      </w:pPr>
      <w:r w:rsidRPr="000769E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4A6AF9" w:rsidRPr="009A2EB8">
        <w:rPr>
          <w:sz w:val="22"/>
          <w:szCs w:val="22"/>
        </w:rPr>
        <w:t>Клиентов с особым уровнем риска в соответствии с пунктом 4.2 Регламента брокерского обслуживания  ООО «БК РЕГИОН»</w:t>
      </w:r>
      <w:r w:rsidR="001C3A49" w:rsidRPr="009A2EB8">
        <w:rPr>
          <w:sz w:val="22"/>
          <w:szCs w:val="22"/>
        </w:rPr>
        <w:t>.</w:t>
      </w:r>
    </w:p>
    <w:p w:rsidR="004A6AF9" w:rsidRPr="009A2EB8" w:rsidRDefault="004A6AF9" w:rsidP="004A6AF9">
      <w:pPr>
        <w:ind w:firstLine="360"/>
        <w:jc w:val="both"/>
        <w:rPr>
          <w:sz w:val="22"/>
          <w:szCs w:val="22"/>
        </w:rPr>
      </w:pPr>
    </w:p>
    <w:p w:rsidR="004A6AF9" w:rsidRPr="009A2EB8" w:rsidRDefault="0065361A" w:rsidP="004A6AF9">
      <w:pPr>
        <w:ind w:firstLine="360"/>
        <w:jc w:val="both"/>
        <w:rPr>
          <w:sz w:val="22"/>
          <w:szCs w:val="22"/>
        </w:rPr>
      </w:pPr>
      <w:r w:rsidRPr="009A2E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49E8AB" wp14:editId="6A6FDA3C">
                <wp:simplePos x="0" y="0"/>
                <wp:positionH relativeFrom="column">
                  <wp:posOffset>-2217420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C7754F" id="Прямоугольник 1" o:spid="_x0000_s1026" style="position:absolute;margin-left:-174.6pt;margin-top:1.4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qsQw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vOMDinRrMYWtZ+277cf2+/t7fam/dzett+2H9of7Zf2K0k6vRrrUrx2ba+gq9jZS8Pf&#10;OKLNrGK6FOcApqkEy5FliI/uXOgMh1fJonluckzHlt4E6dYF1B0gikLWoUObQ4fE2hOOh0kyehhj&#10;Hzm6dntkFLF0f9mC80+FqUm3ySjgAARwtrp0vg/dhwTyRsl8LpUKBpSLmQKyYjgs8/B19SK6Ow5T&#10;mjQZPR0PxwH5js8dQ8Th+xtELT1OvZJ1Rk8OQSztVHuic8zJUs+k6veYX2mksVeu78DC5BtUEUw/&#10;0vgEcVMZeEdJg+OcUfd2yUBQop5p7MRpMhp18x+M0fjxEA049iyOPUxzhMqop6Tfznz/ZpYWZFlh&#10;piTUrs05dq+QQdmOX89qRxZHNqi3e17dmzi2Q9Svn8D0JwAAAP//AwBQSwMEFAAGAAgAAAAhACtf&#10;1LPeAAAACgEAAA8AAABkcnMvZG93bnJldi54bWxMjz1PwzAQhnck/oN1SGyp3QShNsSpEKhIjG26&#10;sF3iIwnEdhQ7beDXc0ww3nuP3o9it9hBnGkKvXca1isFglzjTe9aDadqn2xAhIjO4OAdafiiALvy&#10;+qrA3PiLO9D5GFvBJi7kqKGLccylDE1HFsPKj+T49+4ni5HPqZVmwgub20GmSt1Li73jhA5Heuqo&#10;+TzOVkPdpyf8PlQvym73WXxdqo/57Vnr25vl8QFEpCX+wfBbn6tDyZ1qPzsTxKAhye62KbMaUp7A&#10;QJJlaxZqFtQGZFnI/xPKHwAAAP//AwBQSwECLQAUAAYACAAAACEAtoM4kv4AAADhAQAAEwAAAAAA&#10;AAAAAAAAAAAAAAAAW0NvbnRlbnRfVHlwZXNdLnhtbFBLAQItABQABgAIAAAAIQA4/SH/1gAAAJQB&#10;AAALAAAAAAAAAAAAAAAAAC8BAABfcmVscy8ucmVsc1BLAQItABQABgAIAAAAIQBU0wqsQwIAAEwE&#10;AAAOAAAAAAAAAAAAAAAAAC4CAABkcnMvZTJvRG9jLnhtbFBLAQItABQABgAIAAAAIQArX9Sz3gAA&#10;AAoBAAAPAAAAAAAAAAAAAAAAAJ0EAABkcnMvZG93bnJldi54bWxQSwUGAAAAAAQABADzAAAAqAUA&#10;AAAA&#10;"/>
            </w:pict>
          </mc:Fallback>
        </mc:AlternateContent>
      </w:r>
    </w:p>
    <w:p w:rsidR="00A2117A" w:rsidRPr="009A2EB8" w:rsidRDefault="00A2117A" w:rsidP="009A2EB8">
      <w:pPr>
        <w:jc w:val="both"/>
        <w:rPr>
          <w:noProof/>
          <w:sz w:val="22"/>
          <w:szCs w:val="22"/>
        </w:rPr>
      </w:pPr>
      <w:r w:rsidRPr="009A2EB8">
        <w:rPr>
          <w:noProof/>
          <w:sz w:val="22"/>
          <w:szCs w:val="22"/>
        </w:rPr>
        <w:t>Прошу исключить из категории:</w:t>
      </w:r>
    </w:p>
    <w:p w:rsidR="00A2117A" w:rsidRPr="009A2EB8" w:rsidRDefault="004A6AF9" w:rsidP="009A2EB8">
      <w:pPr>
        <w:jc w:val="both"/>
        <w:rPr>
          <w:sz w:val="22"/>
          <w:szCs w:val="22"/>
        </w:rPr>
      </w:pPr>
      <w:r w:rsidRPr="009A2EB8">
        <w:rPr>
          <w:sz w:val="22"/>
          <w:szCs w:val="22"/>
        </w:rPr>
        <w:t xml:space="preserve"> </w:t>
      </w:r>
    </w:p>
    <w:p w:rsidR="00A2117A" w:rsidRPr="009A2EB8" w:rsidRDefault="00802455" w:rsidP="009A2EB8">
      <w:pPr>
        <w:jc w:val="both"/>
        <w:rPr>
          <w:sz w:val="22"/>
          <w:szCs w:val="22"/>
        </w:rPr>
      </w:pPr>
      <w:r w:rsidRPr="000769E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4A6AF9" w:rsidRPr="009A2EB8">
        <w:rPr>
          <w:sz w:val="22"/>
          <w:szCs w:val="22"/>
        </w:rPr>
        <w:t>Клиентов с повышенным уровнем риска в соответствии с пунктом 4.2 Регламента брокерского обслуживания  ООО «БК РЕГИОН»;</w:t>
      </w:r>
    </w:p>
    <w:p w:rsidR="004A6AF9" w:rsidRPr="009A2EB8" w:rsidRDefault="00802455" w:rsidP="009A2EB8">
      <w:pPr>
        <w:jc w:val="both"/>
        <w:rPr>
          <w:sz w:val="22"/>
          <w:szCs w:val="22"/>
        </w:rPr>
      </w:pPr>
      <w:r w:rsidRPr="000769EA">
        <w:rPr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A2EB8">
        <w:rPr>
          <w:sz w:val="22"/>
          <w:szCs w:val="22"/>
        </w:rPr>
        <w:instrText xml:space="preserve"> FORMCHECKBOX </w:instrText>
      </w:r>
      <w:r w:rsidR="009A2EB8" w:rsidRPr="009A2EB8">
        <w:rPr>
          <w:sz w:val="22"/>
          <w:szCs w:val="22"/>
        </w:rPr>
      </w:r>
      <w:r w:rsidR="009A2EB8" w:rsidRPr="009A2EB8">
        <w:rPr>
          <w:sz w:val="22"/>
          <w:szCs w:val="22"/>
        </w:rPr>
        <w:fldChar w:fldCharType="separate"/>
      </w:r>
      <w:r w:rsidRPr="009A2EB8">
        <w:rPr>
          <w:sz w:val="22"/>
          <w:szCs w:val="22"/>
        </w:rPr>
        <w:fldChar w:fldCharType="end"/>
      </w:r>
      <w:r w:rsidR="004A6AF9" w:rsidRPr="009A2EB8">
        <w:rPr>
          <w:sz w:val="22"/>
          <w:szCs w:val="22"/>
        </w:rPr>
        <w:t>Клиентов с особым уровнем риска в соответствии с пунктом 4.2 Регламента брокерского обслуживания  ООО «БК РЕГИОН»</w:t>
      </w:r>
      <w:r w:rsidR="001C3A49" w:rsidRPr="009A2EB8">
        <w:rPr>
          <w:sz w:val="22"/>
          <w:szCs w:val="22"/>
        </w:rPr>
        <w:t>.</w:t>
      </w:r>
    </w:p>
    <w:p w:rsidR="004A6AF9" w:rsidRDefault="004A6AF9" w:rsidP="004A6AF9">
      <w:pPr>
        <w:ind w:firstLine="360"/>
        <w:jc w:val="both"/>
      </w:pPr>
    </w:p>
    <w:p w:rsidR="004A6AF9" w:rsidRDefault="004A6AF9" w:rsidP="004A6AF9">
      <w:pPr>
        <w:ind w:firstLine="360"/>
        <w:jc w:val="both"/>
      </w:pPr>
    </w:p>
    <w:p w:rsidR="004A6AF9" w:rsidRDefault="004A6AF9" w:rsidP="004A6AF9">
      <w:pPr>
        <w:jc w:val="both"/>
      </w:pPr>
    </w:p>
    <w:p w:rsidR="000769EA" w:rsidRPr="000769EA" w:rsidRDefault="000769EA" w:rsidP="000769EA">
      <w:pPr>
        <w:tabs>
          <w:tab w:val="left" w:pos="284"/>
        </w:tabs>
        <w:rPr>
          <w:b/>
          <w:sz w:val="20"/>
          <w:szCs w:val="20"/>
        </w:rPr>
      </w:pPr>
      <w:r w:rsidRPr="000769EA">
        <w:rPr>
          <w:b/>
          <w:sz w:val="20"/>
          <w:szCs w:val="20"/>
        </w:rPr>
        <w:t>Подпись Клиента/Представителя клиента:</w:t>
      </w:r>
    </w:p>
    <w:p w:rsidR="000769EA" w:rsidRPr="009A2EB8" w:rsidRDefault="000769EA" w:rsidP="000769EA">
      <w:pPr>
        <w:tabs>
          <w:tab w:val="left" w:pos="284"/>
        </w:tabs>
        <w:rPr>
          <w:b/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  <w:r w:rsidRPr="009A2EB8">
        <w:rPr>
          <w:sz w:val="20"/>
          <w:szCs w:val="20"/>
        </w:rPr>
        <w:t>Дата заполнения/подписания заявления: «____» _______________ 20__ года</w:t>
      </w: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  <w:r w:rsidRPr="009A2EB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042D82" wp14:editId="1D52ACA5">
                <wp:simplePos x="0" y="0"/>
                <wp:positionH relativeFrom="column">
                  <wp:posOffset>3543623</wp:posOffset>
                </wp:positionH>
                <wp:positionV relativeFrom="paragraph">
                  <wp:posOffset>107218</wp:posOffset>
                </wp:positionV>
                <wp:extent cx="2544793" cy="8627"/>
                <wp:effectExtent l="0" t="0" r="27305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3" cy="86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EEA33F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8.45pt" to="479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hNDwIAAM4DAAAOAAAAZHJzL2Uyb0RvYy54bWysU82O0zAQviPxDpbvNG1pd7dR0z1stVz4&#10;WYnlAWYdp4nk2JbHNO0NOCP1EXgFDiCttMAzJG/E2MmWBW6IHJzxjOfzfF++LM93tWJb6bAyOuOT&#10;0ZgzqYXJK73J+JvryydnnKEHnYMyWmZ8L5Gfrx4/WjY2lVNTGpVLxwhEY9rYjJfe2zRJUJSyBhwZ&#10;KzUVC+Nq8LR1myR30BB6rZLpeHySNMbl1hkhESm77ot8FfGLQgr/qihQeqYyTrP5uLq43oQ1WS0h&#10;3TiwZSWGMeAfpqih0nTpEWoNHthbV/0FVVfCGTSFHwlTJ6YoKiEjB2IzGf/B5nUJVkYuJA7ao0z4&#10;/2DFy+2VY1We8RlnGmr6RO2n7l13aL+1n7sD6963P9qv7Zf2tv3e3nYfKL7rPlIciu3dkD6wWVCy&#10;sZgS4IW+csMO7ZULsuwKV4c3EWa7qP7+qL7ceSYoOZ3PZqeLp5wJqp2dTE8DZPKr1zr0z6SpWQgy&#10;riodtIEUts/R90fvj4S0NpeVUpSHVGnWZHwxn84JHMhlhQJPYW2JN+oNZ6A2ZF/hXUREo6o8dIdm&#10;3OOFcmwL5CAyXm6aa5qYMwXoqUA04tM3lpDL/uhiTuneXgj+hcn79GR8nydmPXQk+duVgcYasOxb&#10;YmnQQukwkozGHlgH0XuZQ3Rj8n1UPwk7Mk1EHwweXPlwT/HD33D1EwAA//8DAFBLAwQUAAYACAAA&#10;ACEAetUutN4AAAAJAQAADwAAAGRycy9kb3ducmV2LnhtbEyPQU/DMAyF70j8h8hIXCaWblOnrjSd&#10;ENAbFwaIq9eYtqJxuibbCr8ec4Kb7ff0/L1iO7lenWgMnWcDi3kCirj2tuPGwOtLdZOBChHZYu+Z&#10;DHxRgG15eVFgbv2Zn+m0i42SEA45GmhjHHKtQ92SwzD3A7FoH350GGUdG21HPEu46/UySdbaYcfy&#10;ocWB7luqP3dHZyBUb3Sovmf1LHlfNZ6Wh4enRzTm+mq6uwUVaYp/ZvjFF3QohWnvj2yD6g2kabYQ&#10;qwjrDSgxbNJMhr0cshXostD/G5Q/AAAA//8DAFBLAQItABQABgAIAAAAIQC2gziS/gAAAOEBAAAT&#10;AAAAAAAAAAAAAAAAAAAAAABbQ29udGVudF9UeXBlc10ueG1sUEsBAi0AFAAGAAgAAAAhADj9If/W&#10;AAAAlAEAAAsAAAAAAAAAAAAAAAAALwEAAF9yZWxzLy5yZWxzUEsBAi0AFAAGAAgAAAAhAHW1CE0P&#10;AgAAzgMAAA4AAAAAAAAAAAAAAAAALgIAAGRycy9lMm9Eb2MueG1sUEsBAi0AFAAGAAgAAAAhAHrV&#10;LrTeAAAACQEAAA8AAAAAAAAAAAAAAAAAaQQAAGRycy9kb3ducmV2LnhtbFBLBQYAAAAABAAEAPMA&#10;AAB0BQAAAAA=&#10;"/>
            </w:pict>
          </mc:Fallback>
        </mc:AlternateContent>
      </w:r>
      <w:r w:rsidRPr="009A2EB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6E94C" wp14:editId="0620F61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01DCB07"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1hCwIAAMsDAAAOAAAAZHJzL2Uyb0RvYy54bWysU82O0zAQviPxDpbvNGnZrmjUdA9bLRd+&#10;KrE8wKzjNJEc2/KYpr0BZ6Q+Aq/AgZVWWuAZkjdi7LRlgRsiB2c84/k835cv84tto9hGOqyNzvl4&#10;lHImtTBFrdc5f3t99eQZZ+hBF6CMljnfSeQXi8eP5q3N5MRURhXSMQLRmLU255X3NksSFJVsAEfG&#10;Sk3F0rgGPG3dOikctITeqGSSpudJa1xhnRESkbLLocgXEb8spfCvyxKlZyrnNJuPq4vrTViTxRyy&#10;tQNb1eIwBvzDFA3Umi49QS3BA3vn6r+gmlo4g6b0I2GaxJRlLWTkQGzG6R9s3lRgZeRC4qA9yYT/&#10;D1a82qwcq4uczzjT0NAn6j737/t996370u9Z/6H70d12X7u77nt313+k+L7/RHEodveH9J7NgpKt&#10;xYwAL/XKHXZoVy7Isi1dE95EmG2j+ruT+nLrmaDk5Ozp5PyMxhDHWvKr0Tr0z6VpWAhyrmodhIEM&#10;Ni/Q02V09HgkpLW5qpWKH1dp1hK76WRKyEAWKxV4ChtLpFGvOQO1Ju8K7yIiGlUXoTvg4A4vlWMb&#10;IPuQ6wrTXtO4nClATwXiEJ+hsYJCDkdnU0oP3kLwL00xpMfpMU/jDtBx8t+uDDSWgNXQEksBiTqU&#10;DiPJ6OoD66D4oHGIbkyxi9InYUeOiW0HdwdLPtxT/PAfXPwEAAD//wMAUEsDBBQABgAIAAAAIQBa&#10;Ittj3QAAAAgBAAAPAAAAZHJzL2Rvd25yZXYueG1sTI9BT8MwDIXvSPyHyEhcJpZuDAZd0wnBeuPC&#10;AHH1Gq+taJyuybbCr8doBzhZfs96/l62HFyrDtSHxrOByTgBRVx623Bl4O21uLoDFSKyxdYzGfii&#10;AMv8/CzD1Pojv9BhHSslIRxSNFDH2KVah7Imh2HsO2Lxtr53GGXtK217PEq4a/U0SW61w4blQ40d&#10;PdZUfq73zkAo3mlXfI/KUfJxXXma7p6eV2jM5cXwsAAVaYh/x/CLL+iQC9PG79kG1RqYT4Q8ij6X&#10;Kf7sZnYPanMSdJ7p/wXyHwAAAP//AwBQSwECLQAUAAYACAAAACEAtoM4kv4AAADhAQAAEwAAAAAA&#10;AAAAAAAAAAAAAAAAW0NvbnRlbnRfVHlwZXNdLnhtbFBLAQItABQABgAIAAAAIQA4/SH/1gAAAJQB&#10;AAALAAAAAAAAAAAAAAAAAC8BAABfcmVscy8ucmVsc1BLAQItABQABgAIAAAAIQDs/j1hCwIAAMsD&#10;AAAOAAAAAAAAAAAAAAAAAC4CAABkcnMvZTJvRG9jLnhtbFBLAQItABQABgAIAAAAIQBaIttj3QAA&#10;AAgBAAAPAAAAAAAAAAAAAAAAAGUEAABkcnMvZG93bnJldi54bWxQSwUGAAAAAAQABADzAAAAbwUA&#10;AAAA&#10;"/>
            </w:pict>
          </mc:Fallback>
        </mc:AlternateContent>
      </w:r>
      <w:r w:rsidRPr="009A2EB8">
        <w:rPr>
          <w:b/>
          <w:sz w:val="20"/>
          <w:szCs w:val="20"/>
        </w:rPr>
        <w:t>Подпись</w:t>
      </w:r>
      <w:r w:rsidRPr="009A2EB8">
        <w:rPr>
          <w:sz w:val="20"/>
          <w:szCs w:val="20"/>
        </w:rPr>
        <w:t xml:space="preserve">:                                                                                                 </w:t>
      </w:r>
      <w:r w:rsidRPr="009A2EB8">
        <w:rPr>
          <w:b/>
          <w:sz w:val="20"/>
          <w:szCs w:val="20"/>
        </w:rPr>
        <w:t>ФИО</w:t>
      </w:r>
      <w:r w:rsidRPr="009A2EB8">
        <w:rPr>
          <w:sz w:val="20"/>
          <w:szCs w:val="20"/>
        </w:rPr>
        <w:t xml:space="preserve">:       </w:t>
      </w:r>
    </w:p>
    <w:p w:rsidR="000769EA" w:rsidRPr="009A2EB8" w:rsidRDefault="000769EA" w:rsidP="000769EA">
      <w:pPr>
        <w:tabs>
          <w:tab w:val="left" w:pos="284"/>
        </w:tabs>
        <w:rPr>
          <w:sz w:val="20"/>
          <w:szCs w:val="20"/>
        </w:rPr>
      </w:pPr>
    </w:p>
    <w:p w:rsidR="000769EA" w:rsidRPr="009A2EB8" w:rsidRDefault="000769EA" w:rsidP="000769EA">
      <w:pPr>
        <w:tabs>
          <w:tab w:val="left" w:pos="284"/>
        </w:tabs>
        <w:rPr>
          <w:b/>
          <w:sz w:val="20"/>
          <w:szCs w:val="20"/>
        </w:rPr>
      </w:pPr>
      <w:r w:rsidRPr="009A2EB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6E84D" wp14:editId="292A99AE">
                <wp:simplePos x="0" y="0"/>
                <wp:positionH relativeFrom="column">
                  <wp:posOffset>2577465</wp:posOffset>
                </wp:positionH>
                <wp:positionV relativeFrom="paragraph">
                  <wp:posOffset>134297</wp:posOffset>
                </wp:positionV>
                <wp:extent cx="3510603" cy="0"/>
                <wp:effectExtent l="0" t="0" r="330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6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F3A685A" id="Прямая соединительная линия 10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10.55pt" to="479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2cDAIAAM0DAAAOAAAAZHJzL2Uyb0RvYy54bWysU82O0zAQviPxDpbvNGlXXbFR0z1stVz4&#10;qcTyALOO00RybMtjmvYGnJH6CLwCB5BWWuAZkjdi7KRlgRuiB3c84/k83+cvi8tdo9hWOqyNzvl0&#10;knImtTBFrTc5f3Nz/eQpZ+hBF6CMljnfS+SXy8ePFq3N5MxURhXSMQLRmLU255X3NksSFJVsACfG&#10;Sk3F0rgGPG3dJikctITeqGSWpudJa1xhnRESkbKrociXEb8spfCvyhKlZyrnNJuPq4vrbViT5QKy&#10;jQNb1WIcA/5higZqTZeeoFbggb119V9QTS2cQVP6iTBNYsqyFjJyIDbT9A82ryuwMnIhcdCeZML/&#10;BytebteO1QW9HcmjoaE36j717/pD96373B9Y/7770X3tvnR33ffurv9A8X3/keJQ7O7H9IFRO2nZ&#10;WswI8kqv3bhDu3ZBmF3pmvBPlNku6r8/6S93nglKns2n6Xl6xpk41pJfjdahfyZNw0KQc1XrIA1k&#10;sH2Oni6jo8cjIa3Nda1UfF6lWZvzi/lsTshAJisVeAobS7RRbzgDtSH3Cu8iIhpVF6E74OAer5Rj&#10;WyADke8K097QuJwpQE8F4hB/Q2MFhRyOXswpPbgLwb8wxZCepsc8jTtAx8l/uzLQWAFWQ0ssBSTq&#10;UDqMJKOvR9ZB8UHjEN2aYh+lT8KOPBPbRn8HUz7cU/zwK1z+BAAA//8DAFBLAwQUAAYACAAAACEA&#10;+ZCiwN0AAAAJAQAADwAAAGRycy9kb3ducmV2LnhtbEyPwU7DMAyG70i8Q2QkLhNLWhjaStMJAb1x&#10;YYC4eq1pKxqna7Kt8PQYcYCj7U+/vz9fT65XBxpD59lCMjegiCtfd9xYeHkuL5agQkSusfdMFj4p&#10;wLo4Pckxq/2Rn+iwiY2SEA4ZWmhjHDKtQ9WSwzD3A7Hc3v3oMMo4Nroe8SjhrtepMdfaYcfyocWB&#10;7lqqPjZ7ZyGUr7Qrv2bVzLxdNp7S3f3jA1p7fjbd3oCKNMU/GH70RR0Kcdr6PddB9RauzGIlqIU0&#10;SUAJsFospcv2d6GLXP9vUHwDAAD//wMAUEsBAi0AFAAGAAgAAAAhALaDOJL+AAAA4QEAABMAAAAA&#10;AAAAAAAAAAAAAAAAAFtDb250ZW50X1R5cGVzXS54bWxQSwECLQAUAAYACAAAACEAOP0h/9YAAACU&#10;AQAACwAAAAAAAAAAAAAAAAAvAQAAX3JlbHMvLnJlbHNQSwECLQAUAAYACAAAACEALH2dnAwCAADN&#10;AwAADgAAAAAAAAAAAAAAAAAuAgAAZHJzL2Uyb0RvYy54bWxQSwECLQAUAAYACAAAACEA+ZCiwN0A&#10;AAAJAQAADwAAAAAAAAAAAAAAAABmBAAAZHJzL2Rvd25yZXYueG1sUEsFBgAAAAAEAAQA8wAAAHAF&#10;AAAAAA==&#10;"/>
            </w:pict>
          </mc:Fallback>
        </mc:AlternateContent>
      </w:r>
      <w:r w:rsidRPr="009A2EB8">
        <w:rPr>
          <w:b/>
          <w:sz w:val="20"/>
          <w:szCs w:val="20"/>
        </w:rPr>
        <w:t xml:space="preserve">Основание полномочий Представителя Клиента: </w:t>
      </w:r>
    </w:p>
    <w:p w:rsidR="000769EA" w:rsidRPr="000769EA" w:rsidRDefault="000769EA" w:rsidP="000769EA">
      <w:pPr>
        <w:tabs>
          <w:tab w:val="left" w:pos="284"/>
        </w:tabs>
        <w:ind w:left="4956"/>
        <w:rPr>
          <w:sz w:val="20"/>
          <w:szCs w:val="20"/>
        </w:rPr>
      </w:pPr>
      <w:r w:rsidRPr="009A2EB8">
        <w:rPr>
          <w:i/>
          <w:sz w:val="20"/>
          <w:szCs w:val="20"/>
        </w:rPr>
        <w:t>(наименование документа, его номер, дата)</w:t>
      </w:r>
    </w:p>
    <w:p w:rsidR="004A6AF9" w:rsidRPr="009A2EB8" w:rsidRDefault="004A6AF9" w:rsidP="009A2EB8">
      <w:pPr>
        <w:jc w:val="both"/>
        <w:rPr>
          <w:sz w:val="20"/>
          <w:szCs w:val="20"/>
        </w:rPr>
      </w:pPr>
    </w:p>
    <w:bookmarkEnd w:id="0"/>
    <w:p w:rsidR="001C3A49" w:rsidRDefault="001C3A49" w:rsidP="004A6AF9">
      <w:pPr>
        <w:jc w:val="both"/>
      </w:pPr>
    </w:p>
    <w:sectPr w:rsidR="001C3A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71" w:rsidRDefault="00BA1271" w:rsidP="00F970E8">
      <w:r>
        <w:separator/>
      </w:r>
    </w:p>
  </w:endnote>
  <w:endnote w:type="continuationSeparator" w:id="0">
    <w:p w:rsidR="00BA1271" w:rsidRDefault="00BA1271" w:rsidP="00F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71" w:rsidRDefault="00BA1271" w:rsidP="00F970E8">
      <w:r>
        <w:separator/>
      </w:r>
    </w:p>
  </w:footnote>
  <w:footnote w:type="continuationSeparator" w:id="0">
    <w:p w:rsidR="00BA1271" w:rsidRDefault="00BA1271" w:rsidP="00F97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E8" w:rsidRDefault="00F970E8">
    <w:pPr>
      <w:pStyle w:val="a7"/>
    </w:pPr>
    <w:r>
      <w:t>Приложение №13 к Регламенту брокерского обслуживания ООО «БК РЕГИОН»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F9"/>
    <w:rsid w:val="000469BC"/>
    <w:rsid w:val="00061A27"/>
    <w:rsid w:val="000769EA"/>
    <w:rsid w:val="000A48A1"/>
    <w:rsid w:val="001C3A49"/>
    <w:rsid w:val="002A20BA"/>
    <w:rsid w:val="00356FBF"/>
    <w:rsid w:val="003767F6"/>
    <w:rsid w:val="0038282D"/>
    <w:rsid w:val="003B01D8"/>
    <w:rsid w:val="00400544"/>
    <w:rsid w:val="00463EDB"/>
    <w:rsid w:val="004A6AF9"/>
    <w:rsid w:val="0065361A"/>
    <w:rsid w:val="006B4942"/>
    <w:rsid w:val="0079575E"/>
    <w:rsid w:val="007E00A8"/>
    <w:rsid w:val="007F251A"/>
    <w:rsid w:val="00802455"/>
    <w:rsid w:val="0082613F"/>
    <w:rsid w:val="008B032A"/>
    <w:rsid w:val="009A1789"/>
    <w:rsid w:val="009A2EB8"/>
    <w:rsid w:val="00A2117A"/>
    <w:rsid w:val="00A42366"/>
    <w:rsid w:val="00BA1271"/>
    <w:rsid w:val="00BC7232"/>
    <w:rsid w:val="00DF15A1"/>
    <w:rsid w:val="00E1710B"/>
    <w:rsid w:val="00E94108"/>
    <w:rsid w:val="00EB55CB"/>
    <w:rsid w:val="00EE5FA3"/>
    <w:rsid w:val="00F161DD"/>
    <w:rsid w:val="00F970E8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AF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A6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A6AF9"/>
    <w:pPr>
      <w:widowControl w:val="0"/>
      <w:spacing w:line="280" w:lineRule="auto"/>
      <w:ind w:firstLine="700"/>
      <w:jc w:val="both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061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61A2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70E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970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AF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A6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A6AF9"/>
    <w:pPr>
      <w:widowControl w:val="0"/>
      <w:spacing w:line="280" w:lineRule="auto"/>
      <w:ind w:firstLine="700"/>
      <w:jc w:val="both"/>
    </w:pPr>
    <w:rPr>
      <w:rFonts w:ascii="Courier New" w:eastAsia="Times New Roman" w:hAnsi="Courier New"/>
      <w:snapToGrid w:val="0"/>
    </w:rPr>
  </w:style>
  <w:style w:type="paragraph" w:styleId="a5">
    <w:name w:val="Balloon Text"/>
    <w:basedOn w:val="a"/>
    <w:link w:val="a6"/>
    <w:uiPriority w:val="99"/>
    <w:semiHidden/>
    <w:unhideWhenUsed/>
    <w:rsid w:val="00061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61A2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70E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97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970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Лобанов Антон Николаевич</cp:lastModifiedBy>
  <cp:revision>4</cp:revision>
  <dcterms:created xsi:type="dcterms:W3CDTF">2021-07-08T14:50:00Z</dcterms:created>
  <dcterms:modified xsi:type="dcterms:W3CDTF">2023-06-16T16:22:00Z</dcterms:modified>
</cp:coreProperties>
</file>